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289" w:rsidRPr="000D6289" w:rsidRDefault="000D6289" w:rsidP="000D6289">
      <w:pPr>
        <w:spacing w:line="240" w:lineRule="auto"/>
        <w:ind w:left="851" w:right="566" w:firstLine="283"/>
        <w:jc w:val="right"/>
        <w:rPr>
          <w:rFonts w:ascii="Times New Roman" w:hAnsi="Times New Roman" w:cs="Times New Roman"/>
          <w:b/>
          <w:iCs/>
          <w:position w:val="6"/>
          <w:sz w:val="40"/>
          <w:szCs w:val="24"/>
        </w:rPr>
      </w:pPr>
      <w:bookmarkStart w:id="0" w:name="_GoBack"/>
      <w:r w:rsidRPr="000D6289">
        <w:rPr>
          <w:rFonts w:ascii="Times New Roman" w:hAnsi="Times New Roman" w:cs="Times New Roman"/>
          <w:b/>
          <w:iCs/>
          <w:position w:val="6"/>
          <w:sz w:val="40"/>
          <w:szCs w:val="24"/>
        </w:rPr>
        <w:t>TEOLOGIA</w:t>
      </w:r>
      <w:r w:rsidRPr="000D6289">
        <w:rPr>
          <w:rFonts w:ascii="Times New Roman" w:hAnsi="Times New Roman" w:cs="Times New Roman"/>
          <w:b/>
          <w:iCs/>
          <w:position w:val="6"/>
          <w:sz w:val="40"/>
          <w:szCs w:val="24"/>
        </w:rPr>
        <w:t xml:space="preserve"> 6</w:t>
      </w:r>
    </w:p>
    <w:bookmarkEnd w:id="0"/>
    <w:p w:rsidR="007B5B12" w:rsidRDefault="007B5B12" w:rsidP="007B5B12">
      <w:pPr>
        <w:spacing w:line="240" w:lineRule="auto"/>
        <w:ind w:left="851" w:right="566"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7B5B12" w:rsidRDefault="007B5B12" w:rsidP="007B5B12">
      <w:pPr>
        <w:spacing w:line="240" w:lineRule="auto"/>
        <w:ind w:left="2975" w:right="566"/>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2024-2025</w:t>
      </w:r>
    </w:p>
    <w:p w:rsidR="007B5B12" w:rsidRDefault="007B5B12" w:rsidP="007B5B12">
      <w:pPr>
        <w:spacing w:after="0" w:line="240" w:lineRule="auto"/>
        <w:ind w:left="851" w:right="566" w:firstLine="283"/>
        <w:jc w:val="center"/>
        <w:rPr>
          <w:rFonts w:ascii="Times New Roman" w:hAnsi="Times New Roman" w:cs="Times New Roman"/>
          <w:b/>
          <w:iCs/>
          <w:position w:val="6"/>
          <w:sz w:val="24"/>
          <w:szCs w:val="24"/>
        </w:rPr>
      </w:pPr>
    </w:p>
    <w:p w:rsidR="007B5B12" w:rsidRDefault="007B5B12" w:rsidP="007B5B12">
      <w:pPr>
        <w:spacing w:after="0" w:line="360" w:lineRule="auto"/>
        <w:ind w:left="851" w:right="566"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6°- </w:t>
      </w:r>
      <w:r w:rsidR="00F04289">
        <w:rPr>
          <w:rFonts w:ascii="Times New Roman" w:hAnsi="Times New Roman" w:cs="Times New Roman"/>
          <w:b/>
          <w:iCs/>
          <w:position w:val="6"/>
          <w:sz w:val="24"/>
          <w:szCs w:val="24"/>
        </w:rPr>
        <w:t>12 novembre 2024</w:t>
      </w:r>
    </w:p>
    <w:p w:rsidR="007B5B12" w:rsidRPr="00B0145F" w:rsidRDefault="00B0145F" w:rsidP="00B0145F">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1 . </w:t>
      </w:r>
      <w:r w:rsidR="008D645B">
        <w:rPr>
          <w:rFonts w:ascii="Times New Roman" w:hAnsi="Times New Roman" w:cs="Times New Roman"/>
          <w:sz w:val="24"/>
          <w:szCs w:val="24"/>
        </w:rPr>
        <w:t>Le</w:t>
      </w:r>
      <w:r w:rsidR="007B5B12" w:rsidRPr="00B0145F">
        <w:rPr>
          <w:rFonts w:ascii="Times New Roman" w:hAnsi="Times New Roman" w:cs="Times New Roman"/>
          <w:sz w:val="24"/>
          <w:szCs w:val="24"/>
        </w:rPr>
        <w:t xml:space="preserve"> lettere </w:t>
      </w:r>
      <w:r w:rsidR="008D645B">
        <w:rPr>
          <w:rFonts w:ascii="Times New Roman" w:hAnsi="Times New Roman" w:cs="Times New Roman"/>
          <w:sz w:val="24"/>
          <w:szCs w:val="24"/>
        </w:rPr>
        <w:t xml:space="preserve">alle sette chiese </w:t>
      </w:r>
      <w:r w:rsidR="007B5B12" w:rsidRPr="00B0145F">
        <w:rPr>
          <w:rFonts w:ascii="Times New Roman" w:hAnsi="Times New Roman" w:cs="Times New Roman"/>
          <w:sz w:val="24"/>
          <w:szCs w:val="24"/>
        </w:rPr>
        <w:t>non sono delle vere e proprie missive, sono dei testi artificiali, cioè creati letterariamente per comunicare un messaggio nella globalità e quindi devono essere lette</w:t>
      </w:r>
      <w:r>
        <w:rPr>
          <w:rFonts w:ascii="Times New Roman" w:hAnsi="Times New Roman" w:cs="Times New Roman"/>
          <w:sz w:val="24"/>
          <w:szCs w:val="24"/>
        </w:rPr>
        <w:t xml:space="preserve"> nella loro interezza e di fatto</w:t>
      </w:r>
      <w:r w:rsidR="007B5B12" w:rsidRPr="00B0145F">
        <w:rPr>
          <w:rFonts w:ascii="Times New Roman" w:hAnsi="Times New Roman" w:cs="Times New Roman"/>
          <w:sz w:val="24"/>
          <w:szCs w:val="24"/>
        </w:rPr>
        <w:t xml:space="preserve"> appartengono tutte al libro dell’Apocalisse anche se sono indirizzate ciascuna ad una comunità differente. Sono strutturate tutte nello stesso modo; c’è uno schema che le accomuna tutte. Proviamo a vederlo innanzitutto in modo tale da ritrovarci poi quando le leggeremo.</w:t>
      </w:r>
    </w:p>
    <w:p w:rsidR="00B0145F" w:rsidRDefault="007B5B12" w:rsidP="00B0145F">
      <w:pPr>
        <w:pStyle w:val="Titolo3"/>
        <w:spacing w:after="0" w:line="360" w:lineRule="auto"/>
        <w:ind w:left="851" w:right="566" w:firstLine="283"/>
        <w:rPr>
          <w:b w:val="0"/>
          <w:szCs w:val="24"/>
        </w:rPr>
      </w:pPr>
      <w:bookmarkStart w:id="1" w:name="_Toc308452659"/>
      <w:r w:rsidRPr="00B0145F">
        <w:rPr>
          <w:szCs w:val="24"/>
        </w:rPr>
        <w:t>Lo schema delle lettere</w:t>
      </w:r>
      <w:bookmarkEnd w:id="1"/>
      <w:r w:rsidR="00B0145F">
        <w:rPr>
          <w:szCs w:val="24"/>
        </w:rPr>
        <w:t xml:space="preserve"> </w:t>
      </w:r>
      <w:r w:rsidRPr="00B0145F">
        <w:rPr>
          <w:b w:val="0"/>
          <w:szCs w:val="24"/>
        </w:rPr>
        <w:t>All’inizio c’è sempre l’</w:t>
      </w:r>
      <w:r w:rsidRPr="00B0145F">
        <w:rPr>
          <w:b w:val="0"/>
          <w:szCs w:val="24"/>
          <w:u w:val="single"/>
        </w:rPr>
        <w:t>indirizzo</w:t>
      </w:r>
      <w:r w:rsidRPr="00B0145F">
        <w:rPr>
          <w:b w:val="0"/>
          <w:szCs w:val="24"/>
        </w:rPr>
        <w:t xml:space="preserve"> con la formula: «</w:t>
      </w:r>
      <w:r w:rsidRPr="00B0145F">
        <w:rPr>
          <w:b w:val="0"/>
          <w:i/>
          <w:szCs w:val="24"/>
        </w:rPr>
        <w:t>All’angelo della Chiesa di</w:t>
      </w:r>
      <w:proofErr w:type="gramStart"/>
      <w:r w:rsidRPr="00B0145F">
        <w:rPr>
          <w:b w:val="0"/>
          <w:i/>
          <w:szCs w:val="24"/>
        </w:rPr>
        <w:t>…</w:t>
      </w:r>
      <w:r w:rsidRPr="00B0145F">
        <w:rPr>
          <w:b w:val="0"/>
          <w:szCs w:val="24"/>
        </w:rPr>
        <w:t>(</w:t>
      </w:r>
      <w:proofErr w:type="gramEnd"/>
      <w:r w:rsidRPr="00B0145F">
        <w:rPr>
          <w:b w:val="0"/>
          <w:szCs w:val="24"/>
        </w:rPr>
        <w:t xml:space="preserve">un nome di città) </w:t>
      </w:r>
      <w:r w:rsidRPr="00B0145F">
        <w:rPr>
          <w:b w:val="0"/>
          <w:i/>
          <w:szCs w:val="24"/>
        </w:rPr>
        <w:t>scrivi</w:t>
      </w:r>
      <w:r w:rsidRPr="00B0145F">
        <w:rPr>
          <w:b w:val="0"/>
          <w:szCs w:val="24"/>
        </w:rPr>
        <w:t>»; propriamente è l’indirizzo. Destinatario è l’angelo di una Chiesa; è un elemento difficile da interpretare. Lo diremo molte volte nell’Apocalisse perché non tutto è chiaro, è vero, è un testo difficile da capire e molte volte è difficile da capire anche per gli esperti. Quando, cioè, ci sono molte spiegazioni e tanti autori differenti propongono spiegazioni diverse, significa che non è chiara l’interpretazione, altrimenti qualcuno otterrebbe il consenso da parte di tutti gli altri. In questo caso, ad esempio, è difficile stabilire che cosa intenda Giovanni con “</w:t>
      </w:r>
      <w:r w:rsidRPr="00B0145F">
        <w:rPr>
          <w:b w:val="0"/>
          <w:i/>
          <w:szCs w:val="24"/>
        </w:rPr>
        <w:t>l’angelo della Chiesa</w:t>
      </w:r>
      <w:r w:rsidRPr="00B0145F">
        <w:rPr>
          <w:b w:val="0"/>
          <w:szCs w:val="24"/>
        </w:rPr>
        <w:t xml:space="preserve">”. Qualcuno pensa ad un riferimento al vescovo; angelo in greco vuol dire messaggero, quindi potrebbe essere sinonimo di rappresentante. Tuttavia è meglio pensare che, nel contesto di quel tempo e di quell’ambiente, l’angelo sia veramente una specie di angelo custode o di santo patrono, la figura celeste della Chiesa; quindi il riferimento è proprio alla interiorità della Chiesa. Come dire, non è un discorso superficiale, ma un discorso che va in profondità; è il cuore della Chiesa che Giovanni rimprovera. </w:t>
      </w:r>
    </w:p>
    <w:p w:rsidR="007B5B12" w:rsidRPr="00B0145F" w:rsidRDefault="005B1169" w:rsidP="00B0145F">
      <w:pPr>
        <w:pStyle w:val="Titolo3"/>
        <w:spacing w:after="0" w:line="360" w:lineRule="auto"/>
        <w:ind w:left="851" w:right="566" w:firstLine="283"/>
        <w:rPr>
          <w:b w:val="0"/>
          <w:szCs w:val="24"/>
        </w:rPr>
      </w:pPr>
      <w:r>
        <w:rPr>
          <w:b w:val="0"/>
          <w:szCs w:val="24"/>
        </w:rPr>
        <w:t xml:space="preserve">2 . </w:t>
      </w:r>
      <w:r w:rsidR="007B5B12" w:rsidRPr="00B0145F">
        <w:rPr>
          <w:b w:val="0"/>
          <w:szCs w:val="24"/>
        </w:rPr>
        <w:t xml:space="preserve">Noi una espressione del genere la comprendiamo meglio, ma è altrettanto strana, perché cosa vuole dire “il cuore della Chiesa”? È un’altra immagine. “Andiamo all’essenziale”, ma anche la parola </w:t>
      </w:r>
      <w:r w:rsidR="007B5B12" w:rsidRPr="00B0145F">
        <w:rPr>
          <w:b w:val="0"/>
          <w:i/>
          <w:szCs w:val="24"/>
        </w:rPr>
        <w:t>essenziale</w:t>
      </w:r>
      <w:r w:rsidR="007B5B12" w:rsidRPr="00B0145F">
        <w:rPr>
          <w:b w:val="0"/>
          <w:szCs w:val="24"/>
        </w:rPr>
        <w:t xml:space="preserve"> è un’altra astrazione; nel nostro linguaggio è forse più comune ed allora ci sembra di comprenderla meglio.</w:t>
      </w:r>
    </w:p>
    <w:p w:rsidR="007B5B12" w:rsidRPr="00B0145F" w:rsidRDefault="007B5B12" w:rsidP="005B1169">
      <w:pPr>
        <w:spacing w:after="0" w:line="360" w:lineRule="auto"/>
        <w:ind w:left="851" w:right="566" w:firstLine="283"/>
        <w:jc w:val="both"/>
        <w:rPr>
          <w:rFonts w:ascii="Times New Roman" w:hAnsi="Times New Roman" w:cs="Times New Roman"/>
          <w:sz w:val="24"/>
          <w:szCs w:val="24"/>
        </w:rPr>
      </w:pPr>
      <w:r w:rsidRPr="00B0145F">
        <w:rPr>
          <w:rFonts w:ascii="Times New Roman" w:hAnsi="Times New Roman" w:cs="Times New Roman"/>
          <w:sz w:val="24"/>
          <w:szCs w:val="24"/>
        </w:rPr>
        <w:t xml:space="preserve">Credo che </w:t>
      </w:r>
      <w:r w:rsidRPr="00B0145F">
        <w:rPr>
          <w:rFonts w:ascii="Times New Roman" w:hAnsi="Times New Roman" w:cs="Times New Roman"/>
          <w:i/>
          <w:sz w:val="24"/>
          <w:szCs w:val="24"/>
        </w:rPr>
        <w:t xml:space="preserve">l’angelo della Chiesa di Efeso </w:t>
      </w:r>
      <w:r w:rsidRPr="00B0145F">
        <w:rPr>
          <w:rFonts w:ascii="Times New Roman" w:hAnsi="Times New Roman" w:cs="Times New Roman"/>
          <w:sz w:val="24"/>
          <w:szCs w:val="24"/>
        </w:rPr>
        <w:t xml:space="preserve">sia il cuore, l’essenziale, la realtà spirituale che sta dietro a quelle concrete persone che vivono nella città di Efeso. </w:t>
      </w:r>
    </w:p>
    <w:p w:rsidR="007B5B12" w:rsidRPr="00B0145F" w:rsidRDefault="007B5B12" w:rsidP="005B1169">
      <w:pPr>
        <w:spacing w:after="0" w:line="360" w:lineRule="auto"/>
        <w:ind w:left="851" w:right="566" w:firstLine="283"/>
        <w:jc w:val="both"/>
        <w:rPr>
          <w:rFonts w:ascii="Times New Roman" w:hAnsi="Times New Roman" w:cs="Times New Roman"/>
          <w:sz w:val="24"/>
          <w:szCs w:val="24"/>
        </w:rPr>
      </w:pPr>
      <w:r w:rsidRPr="00B0145F">
        <w:rPr>
          <w:rFonts w:ascii="Times New Roman" w:hAnsi="Times New Roman" w:cs="Times New Roman"/>
          <w:sz w:val="24"/>
          <w:szCs w:val="24"/>
        </w:rPr>
        <w:t xml:space="preserve">Poi c’è il </w:t>
      </w:r>
      <w:r w:rsidRPr="00B0145F">
        <w:rPr>
          <w:rFonts w:ascii="Times New Roman" w:hAnsi="Times New Roman" w:cs="Times New Roman"/>
          <w:sz w:val="24"/>
          <w:szCs w:val="24"/>
          <w:u w:val="single"/>
        </w:rPr>
        <w:t>mittente</w:t>
      </w:r>
      <w:r w:rsidRPr="00B0145F">
        <w:rPr>
          <w:rFonts w:ascii="Times New Roman" w:hAnsi="Times New Roman" w:cs="Times New Roman"/>
          <w:sz w:val="24"/>
          <w:szCs w:val="24"/>
        </w:rPr>
        <w:t>, il nome di colui che detta il messaggio; è sempre il Cristo il quale si presenta di volta in volta con dei titoli differenti. «</w:t>
      </w:r>
      <w:r w:rsidRPr="00B0145F">
        <w:rPr>
          <w:rFonts w:ascii="Times New Roman" w:hAnsi="Times New Roman" w:cs="Times New Roman"/>
          <w:i/>
          <w:sz w:val="24"/>
          <w:szCs w:val="24"/>
        </w:rPr>
        <w:t>Così parla colui che</w:t>
      </w:r>
      <w:r w:rsidRPr="00B0145F">
        <w:rPr>
          <w:rFonts w:ascii="Times New Roman" w:hAnsi="Times New Roman" w:cs="Times New Roman"/>
          <w:sz w:val="24"/>
          <w:szCs w:val="24"/>
        </w:rPr>
        <w:t xml:space="preserve">»; vengono ripresi, pochi per volta, i vari elementi descrittivi che abbiamo incontrato nel primo capitolo. Il Cristo risorto era descritto con tanti particolari, tutti insieme, e questi stessi ritornano poi, diluiti, nei titoli delle varie lettere. Questi elementi servono per caratterizzare il messaggio. </w:t>
      </w:r>
    </w:p>
    <w:p w:rsidR="007B5B12" w:rsidRPr="00B0145F" w:rsidRDefault="007B5B12" w:rsidP="005B1169">
      <w:pPr>
        <w:spacing w:after="0" w:line="360" w:lineRule="auto"/>
        <w:ind w:left="851" w:right="566" w:firstLine="283"/>
        <w:jc w:val="both"/>
        <w:rPr>
          <w:rFonts w:ascii="Times New Roman" w:hAnsi="Times New Roman" w:cs="Times New Roman"/>
          <w:sz w:val="24"/>
          <w:szCs w:val="24"/>
        </w:rPr>
      </w:pPr>
      <w:r w:rsidRPr="00B0145F">
        <w:rPr>
          <w:rFonts w:ascii="Times New Roman" w:hAnsi="Times New Roman" w:cs="Times New Roman"/>
          <w:sz w:val="24"/>
          <w:szCs w:val="24"/>
        </w:rPr>
        <w:lastRenderedPageBreak/>
        <w:t xml:space="preserve">Poi, dopo il nome dei destinatari e le qualifiche del Cristo mittente, viene la </w:t>
      </w:r>
      <w:r w:rsidRPr="00B0145F">
        <w:rPr>
          <w:rFonts w:ascii="Times New Roman" w:hAnsi="Times New Roman" w:cs="Times New Roman"/>
          <w:sz w:val="24"/>
          <w:szCs w:val="24"/>
          <w:u w:val="single"/>
        </w:rPr>
        <w:t>parte centrale</w:t>
      </w:r>
      <w:r w:rsidRPr="00B0145F">
        <w:rPr>
          <w:rFonts w:ascii="Times New Roman" w:hAnsi="Times New Roman" w:cs="Times New Roman"/>
          <w:sz w:val="24"/>
          <w:szCs w:val="24"/>
        </w:rPr>
        <w:t>: “</w:t>
      </w:r>
      <w:r w:rsidRPr="00B0145F">
        <w:rPr>
          <w:rFonts w:ascii="Times New Roman" w:hAnsi="Times New Roman" w:cs="Times New Roman"/>
          <w:i/>
          <w:sz w:val="24"/>
          <w:szCs w:val="24"/>
        </w:rPr>
        <w:t>conosco le tue opere</w:t>
      </w:r>
      <w:r w:rsidRPr="00B0145F">
        <w:rPr>
          <w:rFonts w:ascii="Times New Roman" w:hAnsi="Times New Roman" w:cs="Times New Roman"/>
          <w:sz w:val="24"/>
          <w:szCs w:val="24"/>
        </w:rPr>
        <w:t xml:space="preserve">”. C’è una parte affermativa dove il Cristo presenta ciò che è, il dato di fatto, positivo o negativo. </w:t>
      </w:r>
    </w:p>
    <w:p w:rsidR="007B5B12" w:rsidRPr="00B0145F" w:rsidRDefault="007B5B12" w:rsidP="005B1169">
      <w:pPr>
        <w:spacing w:after="0" w:line="360" w:lineRule="auto"/>
        <w:ind w:left="851" w:right="566" w:firstLine="283"/>
        <w:jc w:val="both"/>
        <w:rPr>
          <w:rFonts w:ascii="Times New Roman" w:hAnsi="Times New Roman" w:cs="Times New Roman"/>
          <w:sz w:val="24"/>
          <w:szCs w:val="24"/>
        </w:rPr>
      </w:pPr>
      <w:r w:rsidRPr="00B0145F">
        <w:rPr>
          <w:rFonts w:ascii="Times New Roman" w:hAnsi="Times New Roman" w:cs="Times New Roman"/>
          <w:sz w:val="24"/>
          <w:szCs w:val="24"/>
        </w:rPr>
        <w:t xml:space="preserve">Quindi si giunge alla </w:t>
      </w:r>
      <w:r w:rsidRPr="00B0145F">
        <w:rPr>
          <w:rFonts w:ascii="Times New Roman" w:hAnsi="Times New Roman" w:cs="Times New Roman"/>
          <w:sz w:val="24"/>
          <w:szCs w:val="24"/>
          <w:u w:val="single"/>
        </w:rPr>
        <w:t>parte del comando</w:t>
      </w:r>
      <w:r w:rsidRPr="00B0145F">
        <w:rPr>
          <w:rFonts w:ascii="Times New Roman" w:hAnsi="Times New Roman" w:cs="Times New Roman"/>
          <w:sz w:val="24"/>
          <w:szCs w:val="24"/>
        </w:rPr>
        <w:t xml:space="preserve">, dell’imperativo; è il consiglio, un imperativo che in genere è caratterizzato dalla conversione. L’imperativo comune è “convertiti, cambia mentalità”. </w:t>
      </w:r>
    </w:p>
    <w:p w:rsidR="007B5B12" w:rsidRPr="00B0145F" w:rsidRDefault="007B5B12" w:rsidP="005B1169">
      <w:pPr>
        <w:spacing w:after="0" w:line="360" w:lineRule="auto"/>
        <w:ind w:left="851" w:right="566" w:firstLine="283"/>
        <w:jc w:val="both"/>
        <w:rPr>
          <w:rFonts w:ascii="Times New Roman" w:hAnsi="Times New Roman" w:cs="Times New Roman"/>
          <w:sz w:val="24"/>
          <w:szCs w:val="24"/>
        </w:rPr>
      </w:pPr>
      <w:r w:rsidRPr="00B0145F">
        <w:rPr>
          <w:rFonts w:ascii="Times New Roman" w:hAnsi="Times New Roman" w:cs="Times New Roman"/>
          <w:sz w:val="24"/>
          <w:szCs w:val="24"/>
        </w:rPr>
        <w:t xml:space="preserve">Nel finale ogni lettera è caratterizzata da una specie di </w:t>
      </w:r>
      <w:r w:rsidRPr="00B0145F">
        <w:rPr>
          <w:rFonts w:ascii="Times New Roman" w:hAnsi="Times New Roman" w:cs="Times New Roman"/>
          <w:sz w:val="24"/>
          <w:szCs w:val="24"/>
          <w:u w:val="single"/>
        </w:rPr>
        <w:t>proverbio</w:t>
      </w:r>
      <w:r w:rsidRPr="00B0145F">
        <w:rPr>
          <w:rFonts w:ascii="Times New Roman" w:hAnsi="Times New Roman" w:cs="Times New Roman"/>
          <w:sz w:val="24"/>
          <w:szCs w:val="24"/>
        </w:rPr>
        <w:t>, «</w:t>
      </w:r>
      <w:r w:rsidRPr="00B0145F">
        <w:rPr>
          <w:rFonts w:ascii="Times New Roman" w:hAnsi="Times New Roman" w:cs="Times New Roman"/>
          <w:i/>
          <w:sz w:val="24"/>
          <w:szCs w:val="24"/>
        </w:rPr>
        <w:t>Chi ha orecchi ascolti ciò che lo Spirito dice alle Chiese</w:t>
      </w:r>
      <w:r w:rsidRPr="00B0145F">
        <w:rPr>
          <w:rFonts w:ascii="Times New Roman" w:hAnsi="Times New Roman" w:cs="Times New Roman"/>
          <w:sz w:val="24"/>
          <w:szCs w:val="24"/>
        </w:rPr>
        <w:t xml:space="preserve">». </w:t>
      </w:r>
    </w:p>
    <w:p w:rsidR="005B1169" w:rsidRDefault="007B5B12" w:rsidP="005B1169">
      <w:pPr>
        <w:spacing w:after="0" w:line="360" w:lineRule="auto"/>
        <w:ind w:left="851" w:right="566" w:firstLine="283"/>
        <w:jc w:val="both"/>
        <w:rPr>
          <w:rFonts w:ascii="Times New Roman" w:hAnsi="Times New Roman" w:cs="Times New Roman"/>
          <w:sz w:val="24"/>
          <w:szCs w:val="24"/>
        </w:rPr>
      </w:pPr>
      <w:r w:rsidRPr="00B0145F">
        <w:rPr>
          <w:rFonts w:ascii="Times New Roman" w:hAnsi="Times New Roman" w:cs="Times New Roman"/>
          <w:sz w:val="24"/>
          <w:szCs w:val="24"/>
        </w:rPr>
        <w:t xml:space="preserve">Notiamo allora un gioco teologico interessante: è il Cristo che parla, però ogni testo finisce con l’invito ad ascoltare quel che lo Spirito dice; ma è il Cristo o lo Spirito che parla? Non c’è una distinzione da fare, il gioco continuo dell’alternanza rientra perfettamente nella teologia di san Giovanni: «lo Spirito vi guiderà alla verità tutta intera». </w:t>
      </w:r>
    </w:p>
    <w:p w:rsidR="005B1169" w:rsidRDefault="005B1169" w:rsidP="00A25604">
      <w:pPr>
        <w:spacing w:line="360" w:lineRule="auto"/>
        <w:ind w:left="851" w:right="566" w:firstLine="283"/>
        <w:jc w:val="both"/>
        <w:rPr>
          <w:rFonts w:ascii="Times New Roman" w:hAnsi="Times New Roman" w:cs="Times New Roman"/>
          <w:sz w:val="24"/>
          <w:szCs w:val="24"/>
        </w:rPr>
      </w:pPr>
    </w:p>
    <w:p w:rsidR="007B5B12" w:rsidRPr="00B0145F" w:rsidRDefault="005B1169" w:rsidP="005B1169">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3 . </w:t>
      </w:r>
      <w:r w:rsidR="007B5B12" w:rsidRPr="00B0145F">
        <w:rPr>
          <w:rFonts w:ascii="Times New Roman" w:hAnsi="Times New Roman" w:cs="Times New Roman"/>
          <w:sz w:val="24"/>
          <w:szCs w:val="24"/>
        </w:rPr>
        <w:t xml:space="preserve">Lo Spirito Santo, che parla attraverso i profeti, nelle comunità cristiane sta portando la voce di Cristo. Come parla il Cristo in quelle comunità? Attraverso Giovanni. Cioè lo Spirito Santo fa parlare Giovanni e Giovanni, grazie all’illuminazione dello Spirito, dice le parole di Cristo, diventa profeta nel senso autentico, difatti Giovanni si è presentato come profeta, cioè portavoce; è colui che parla a nome di un altro. Giovanni è portavoce del Cristo risorto, ma quel che dice lui è lo Spirito che lo sta dicendo alle Chiese. La lettera è mandata ad una Chiesa, ma tutti sono invitati ad ascoltare quello che lo Spirito dice alle Chiese. </w:t>
      </w:r>
    </w:p>
    <w:p w:rsidR="007B5B12" w:rsidRPr="00B0145F" w:rsidRDefault="007B5B12" w:rsidP="005B1169">
      <w:pPr>
        <w:spacing w:after="0" w:line="360" w:lineRule="auto"/>
        <w:ind w:left="851" w:right="566" w:firstLine="283"/>
        <w:jc w:val="both"/>
        <w:rPr>
          <w:rFonts w:ascii="Times New Roman" w:hAnsi="Times New Roman" w:cs="Times New Roman"/>
          <w:sz w:val="24"/>
          <w:szCs w:val="24"/>
        </w:rPr>
      </w:pPr>
      <w:r w:rsidRPr="00B0145F">
        <w:rPr>
          <w:rFonts w:ascii="Times New Roman" w:hAnsi="Times New Roman" w:cs="Times New Roman"/>
          <w:sz w:val="24"/>
          <w:szCs w:val="24"/>
        </w:rPr>
        <w:t xml:space="preserve">Infine c’è la </w:t>
      </w:r>
      <w:r w:rsidRPr="00B0145F">
        <w:rPr>
          <w:rFonts w:ascii="Times New Roman" w:hAnsi="Times New Roman" w:cs="Times New Roman"/>
          <w:sz w:val="24"/>
          <w:szCs w:val="24"/>
          <w:u w:val="single"/>
        </w:rPr>
        <w:t>promessa al vincitore</w:t>
      </w:r>
      <w:r w:rsidRPr="00B0145F">
        <w:rPr>
          <w:rFonts w:ascii="Times New Roman" w:hAnsi="Times New Roman" w:cs="Times New Roman"/>
          <w:sz w:val="24"/>
          <w:szCs w:val="24"/>
        </w:rPr>
        <w:t xml:space="preserve">. Ogni messaggio termina con il ritornello relativo al vincitore al quale verrà concesso qualche beneficio. Questo ritornello insistente del vincitore implica l’idea di una gara, di una lotta, di una corsa; un elemento, cioè, dove ci possa essere un vincitore, ma automaticamente implica anche la possibilità che ci sia uno sconfitto. Se viene annunciato il premio per il vincitore, implicitamente viene aperta la possibilità di esistenza per uno sconfitto e quindi, sottolineando l’aspetto positivo, Giovanni vuole mettere in evidenza questa situazione del cristiano in una prospettiva di conflitto dove può vincere, ma può anche perdere. Può certamente essere sconfitto, ma è proprio l’impegno di coerenza, che tanto sta a cuore a Giovanni, il criterio che determina la vittoria o la sconfitta. Per Giovanni il vincitore è il cristiano coerente, che non si lascia schiacciare dalla situazione, che non si lascia conformare alla mentalità del mondo corrente, ma che riesce a conservare l’identità cristiana, l’attaccamento al Cristo. È il vincitore sulla mentalità del mondo che sta inghiottendo anche la Chiesa. </w:t>
      </w:r>
    </w:p>
    <w:p w:rsidR="005B1169" w:rsidRDefault="005B1169" w:rsidP="00A25604">
      <w:pPr>
        <w:spacing w:line="360" w:lineRule="auto"/>
        <w:ind w:left="851" w:right="566" w:firstLine="283"/>
        <w:jc w:val="both"/>
        <w:rPr>
          <w:rFonts w:ascii="Times New Roman" w:hAnsi="Times New Roman" w:cs="Times New Roman"/>
          <w:sz w:val="24"/>
          <w:szCs w:val="24"/>
        </w:rPr>
      </w:pPr>
    </w:p>
    <w:p w:rsidR="007B5B12" w:rsidRPr="00B0145F" w:rsidRDefault="005B1169" w:rsidP="005B1169">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4 . </w:t>
      </w:r>
      <w:r w:rsidR="007B5B12" w:rsidRPr="00B0145F">
        <w:rPr>
          <w:rFonts w:ascii="Times New Roman" w:hAnsi="Times New Roman" w:cs="Times New Roman"/>
          <w:sz w:val="24"/>
          <w:szCs w:val="24"/>
        </w:rPr>
        <w:t xml:space="preserve">Quello che noi troviamo in questi testi iniziali dobbiamo tenerlo bene a mente perché poi ci servirà come chiave interpretativa per tutte le immagini astruse che troveremo dopo. Queste </w:t>
      </w:r>
      <w:r w:rsidR="007B5B12" w:rsidRPr="00B0145F">
        <w:rPr>
          <w:rFonts w:ascii="Times New Roman" w:hAnsi="Times New Roman" w:cs="Times New Roman"/>
          <w:sz w:val="24"/>
          <w:szCs w:val="24"/>
        </w:rPr>
        <w:lastRenderedPageBreak/>
        <w:t>lettere contengono dei riferimenti chiari alla vita della comunità e attraverso queste indicazioni chiare noi veniamo a sapere quali sono i problemi di quella gente e riusciamo a capire qual è l’interesse di Giovanni, che cosa, cioè, intende comunicare.</w:t>
      </w:r>
    </w:p>
    <w:p w:rsidR="007B5B12" w:rsidRPr="00B0145F" w:rsidRDefault="007B5B12" w:rsidP="005B1169">
      <w:pPr>
        <w:spacing w:after="0" w:line="360" w:lineRule="auto"/>
        <w:ind w:left="851" w:right="566" w:firstLine="283"/>
        <w:jc w:val="both"/>
        <w:rPr>
          <w:rFonts w:ascii="Times New Roman" w:hAnsi="Times New Roman" w:cs="Times New Roman"/>
          <w:sz w:val="24"/>
          <w:szCs w:val="24"/>
        </w:rPr>
      </w:pPr>
      <w:r w:rsidRPr="00B0145F">
        <w:rPr>
          <w:rFonts w:ascii="Times New Roman" w:hAnsi="Times New Roman" w:cs="Times New Roman"/>
          <w:sz w:val="24"/>
          <w:szCs w:val="24"/>
        </w:rPr>
        <w:t xml:space="preserve">Dunque troviamo sempre questi elementi: </w:t>
      </w:r>
    </w:p>
    <w:p w:rsidR="007B5B12" w:rsidRPr="00B0145F" w:rsidRDefault="007B5B12" w:rsidP="00A25604">
      <w:pPr>
        <w:numPr>
          <w:ilvl w:val="0"/>
          <w:numId w:val="1"/>
        </w:numPr>
        <w:tabs>
          <w:tab w:val="clear" w:pos="360"/>
          <w:tab w:val="num" w:pos="644"/>
        </w:tabs>
        <w:spacing w:after="0" w:line="360" w:lineRule="auto"/>
        <w:ind w:left="851" w:right="566" w:firstLine="283"/>
        <w:jc w:val="both"/>
        <w:rPr>
          <w:rFonts w:ascii="Times New Roman" w:hAnsi="Times New Roman" w:cs="Times New Roman"/>
          <w:sz w:val="24"/>
          <w:szCs w:val="24"/>
        </w:rPr>
      </w:pPr>
      <w:r w:rsidRPr="00B0145F">
        <w:rPr>
          <w:rFonts w:ascii="Times New Roman" w:hAnsi="Times New Roman" w:cs="Times New Roman"/>
          <w:sz w:val="24"/>
          <w:szCs w:val="24"/>
        </w:rPr>
        <w:t xml:space="preserve">nome del destinatario </w:t>
      </w:r>
    </w:p>
    <w:p w:rsidR="007B5B12" w:rsidRPr="00B0145F" w:rsidRDefault="007B5B12" w:rsidP="00A25604">
      <w:pPr>
        <w:numPr>
          <w:ilvl w:val="0"/>
          <w:numId w:val="1"/>
        </w:numPr>
        <w:tabs>
          <w:tab w:val="clear" w:pos="360"/>
          <w:tab w:val="num" w:pos="644"/>
        </w:tabs>
        <w:spacing w:after="0" w:line="360" w:lineRule="auto"/>
        <w:ind w:left="851" w:right="566" w:firstLine="283"/>
        <w:jc w:val="both"/>
        <w:rPr>
          <w:rFonts w:ascii="Times New Roman" w:hAnsi="Times New Roman" w:cs="Times New Roman"/>
          <w:sz w:val="24"/>
          <w:szCs w:val="24"/>
        </w:rPr>
      </w:pPr>
      <w:r w:rsidRPr="00B0145F">
        <w:rPr>
          <w:rFonts w:ascii="Times New Roman" w:hAnsi="Times New Roman" w:cs="Times New Roman"/>
          <w:sz w:val="24"/>
          <w:szCs w:val="24"/>
        </w:rPr>
        <w:t xml:space="preserve">nome del mittente, </w:t>
      </w:r>
    </w:p>
    <w:p w:rsidR="007B5B12" w:rsidRPr="00B0145F" w:rsidRDefault="007B5B12" w:rsidP="00A25604">
      <w:pPr>
        <w:numPr>
          <w:ilvl w:val="0"/>
          <w:numId w:val="1"/>
        </w:numPr>
        <w:tabs>
          <w:tab w:val="clear" w:pos="360"/>
          <w:tab w:val="num" w:pos="644"/>
        </w:tabs>
        <w:spacing w:after="0" w:line="360" w:lineRule="auto"/>
        <w:ind w:left="851" w:right="566" w:firstLine="283"/>
        <w:jc w:val="both"/>
        <w:rPr>
          <w:rFonts w:ascii="Times New Roman" w:hAnsi="Times New Roman" w:cs="Times New Roman"/>
          <w:sz w:val="24"/>
          <w:szCs w:val="24"/>
        </w:rPr>
      </w:pPr>
      <w:r w:rsidRPr="00B0145F">
        <w:rPr>
          <w:rFonts w:ascii="Times New Roman" w:hAnsi="Times New Roman" w:cs="Times New Roman"/>
          <w:sz w:val="24"/>
          <w:szCs w:val="24"/>
        </w:rPr>
        <w:t xml:space="preserve">conosco le tue opere, </w:t>
      </w:r>
    </w:p>
    <w:p w:rsidR="007B5B12" w:rsidRPr="00B0145F" w:rsidRDefault="007B5B12" w:rsidP="00A25604">
      <w:pPr>
        <w:numPr>
          <w:ilvl w:val="0"/>
          <w:numId w:val="1"/>
        </w:numPr>
        <w:tabs>
          <w:tab w:val="clear" w:pos="360"/>
          <w:tab w:val="num" w:pos="644"/>
        </w:tabs>
        <w:spacing w:after="0" w:line="360" w:lineRule="auto"/>
        <w:ind w:left="851" w:right="566" w:firstLine="283"/>
        <w:jc w:val="both"/>
        <w:rPr>
          <w:rFonts w:ascii="Times New Roman" w:hAnsi="Times New Roman" w:cs="Times New Roman"/>
          <w:sz w:val="24"/>
          <w:szCs w:val="24"/>
        </w:rPr>
      </w:pPr>
      <w:r w:rsidRPr="00B0145F">
        <w:rPr>
          <w:rFonts w:ascii="Times New Roman" w:hAnsi="Times New Roman" w:cs="Times New Roman"/>
          <w:sz w:val="24"/>
          <w:szCs w:val="24"/>
        </w:rPr>
        <w:t xml:space="preserve">convertiti (l’invito ad ascoltare), </w:t>
      </w:r>
    </w:p>
    <w:p w:rsidR="007B5B12" w:rsidRPr="00B0145F" w:rsidRDefault="007B5B12" w:rsidP="00A25604">
      <w:pPr>
        <w:numPr>
          <w:ilvl w:val="0"/>
          <w:numId w:val="1"/>
        </w:numPr>
        <w:tabs>
          <w:tab w:val="clear" w:pos="360"/>
          <w:tab w:val="num" w:pos="644"/>
        </w:tabs>
        <w:spacing w:after="0" w:line="360" w:lineRule="auto"/>
        <w:ind w:left="851" w:right="566" w:firstLine="283"/>
        <w:jc w:val="both"/>
        <w:rPr>
          <w:rFonts w:ascii="Times New Roman" w:hAnsi="Times New Roman" w:cs="Times New Roman"/>
          <w:sz w:val="24"/>
          <w:szCs w:val="24"/>
        </w:rPr>
      </w:pPr>
      <w:r w:rsidRPr="00B0145F">
        <w:rPr>
          <w:rFonts w:ascii="Times New Roman" w:hAnsi="Times New Roman" w:cs="Times New Roman"/>
          <w:sz w:val="24"/>
          <w:szCs w:val="24"/>
        </w:rPr>
        <w:t>proverbio sull’ascolto</w:t>
      </w:r>
    </w:p>
    <w:p w:rsidR="007B5B12" w:rsidRPr="00B0145F" w:rsidRDefault="007B5B12" w:rsidP="00A25604">
      <w:pPr>
        <w:numPr>
          <w:ilvl w:val="0"/>
          <w:numId w:val="1"/>
        </w:numPr>
        <w:tabs>
          <w:tab w:val="clear" w:pos="360"/>
          <w:tab w:val="num" w:pos="644"/>
        </w:tabs>
        <w:spacing w:after="0" w:line="360" w:lineRule="auto"/>
        <w:ind w:left="851" w:right="566" w:firstLine="283"/>
        <w:jc w:val="both"/>
        <w:rPr>
          <w:rFonts w:ascii="Times New Roman" w:hAnsi="Times New Roman" w:cs="Times New Roman"/>
          <w:sz w:val="24"/>
          <w:szCs w:val="24"/>
        </w:rPr>
      </w:pPr>
      <w:r w:rsidRPr="00B0145F">
        <w:rPr>
          <w:rFonts w:ascii="Times New Roman" w:hAnsi="Times New Roman" w:cs="Times New Roman"/>
          <w:sz w:val="24"/>
          <w:szCs w:val="24"/>
        </w:rPr>
        <w:t>promessa al vincitore.</w:t>
      </w:r>
    </w:p>
    <w:p w:rsidR="007B5B12" w:rsidRPr="00B0145F" w:rsidRDefault="007B5B12" w:rsidP="005B1169">
      <w:pPr>
        <w:spacing w:after="0" w:line="360" w:lineRule="auto"/>
        <w:ind w:left="851" w:right="566" w:firstLine="283"/>
        <w:jc w:val="both"/>
        <w:rPr>
          <w:rFonts w:ascii="Times New Roman" w:hAnsi="Times New Roman" w:cs="Times New Roman"/>
          <w:sz w:val="24"/>
          <w:szCs w:val="24"/>
        </w:rPr>
      </w:pPr>
      <w:r w:rsidRPr="00B0145F">
        <w:rPr>
          <w:rFonts w:ascii="Times New Roman" w:hAnsi="Times New Roman" w:cs="Times New Roman"/>
          <w:sz w:val="24"/>
          <w:szCs w:val="24"/>
        </w:rPr>
        <w:t xml:space="preserve">Ci sono molti altri fili che creano il tessuto di questo organico; non possiamo vederli tutti, proprio perché è un lavoro complesso che richiede attenzione. È un lavoro che, direi, </w:t>
      </w:r>
      <w:r w:rsidR="00982B93">
        <w:rPr>
          <w:rFonts w:ascii="Times New Roman" w:hAnsi="Times New Roman" w:cs="Times New Roman"/>
          <w:sz w:val="24"/>
          <w:szCs w:val="24"/>
        </w:rPr>
        <w:t>dobbiamo fare</w:t>
      </w:r>
      <w:r w:rsidRPr="00B0145F">
        <w:rPr>
          <w:rFonts w:ascii="Times New Roman" w:hAnsi="Times New Roman" w:cs="Times New Roman"/>
          <w:sz w:val="24"/>
          <w:szCs w:val="24"/>
        </w:rPr>
        <w:t xml:space="preserve"> personalmente nel senso di rileggere il testo, di rileggerlo e di personalizzarlo, cercando i collegamenti, cercando di approfondirlo, cercando di cogliere quello che vale per te, perché in questi sette messaggi qualche cosa che ti tocca e che ti mette in crisi, c’è. Ecco che allora la lettura, l’approfondimento deve essere finalizzato a sentire la presenza viva del Cristo risorto che attraverso queste parole “ti legge la vita”, ti mette davanti quello che sei e ti mette in crisi, ti fa prendere coscienza del tuo peccato per renderti capace di contemplare i misteri della salvezza. </w:t>
      </w:r>
    </w:p>
    <w:p w:rsidR="007B5B12" w:rsidRPr="00B0145F" w:rsidRDefault="007B5B12" w:rsidP="00A25604">
      <w:pPr>
        <w:spacing w:line="360" w:lineRule="auto"/>
        <w:ind w:left="851" w:right="566" w:firstLine="283"/>
        <w:jc w:val="both"/>
        <w:rPr>
          <w:rFonts w:ascii="Times New Roman" w:hAnsi="Times New Roman" w:cs="Times New Roman"/>
          <w:sz w:val="24"/>
          <w:szCs w:val="24"/>
        </w:rPr>
      </w:pPr>
      <w:r w:rsidRPr="00B0145F">
        <w:rPr>
          <w:rFonts w:ascii="Times New Roman" w:hAnsi="Times New Roman" w:cs="Times New Roman"/>
          <w:sz w:val="24"/>
          <w:szCs w:val="24"/>
        </w:rPr>
        <w:t>Iniziamo dunque la lettura della prima lettera.</w:t>
      </w:r>
    </w:p>
    <w:p w:rsidR="007B5B12" w:rsidRPr="00B0145F" w:rsidRDefault="007B5B12" w:rsidP="00A25604">
      <w:pPr>
        <w:pStyle w:val="Titolo3"/>
        <w:spacing w:line="360" w:lineRule="auto"/>
        <w:ind w:left="851" w:right="566" w:firstLine="283"/>
        <w:rPr>
          <w:szCs w:val="24"/>
        </w:rPr>
      </w:pPr>
      <w:bookmarkStart w:id="2" w:name="_Toc308452660"/>
      <w:r w:rsidRPr="00B0145F">
        <w:rPr>
          <w:szCs w:val="24"/>
        </w:rPr>
        <w:t>Alla Chiesa di Efeso</w:t>
      </w:r>
      <w:bookmarkEnd w:id="2"/>
    </w:p>
    <w:p w:rsidR="007B5B12" w:rsidRPr="006941D8" w:rsidRDefault="007B5B12" w:rsidP="006941D8">
      <w:pPr>
        <w:pStyle w:val="Stile2"/>
        <w:spacing w:line="360" w:lineRule="auto"/>
        <w:ind w:right="566" w:firstLine="283"/>
        <w:rPr>
          <w:rFonts w:ascii="Times New Roman" w:hAnsi="Times New Roman"/>
          <w:i/>
          <w:color w:val="auto"/>
          <w:sz w:val="24"/>
          <w:szCs w:val="24"/>
        </w:rPr>
      </w:pPr>
      <w:r w:rsidRPr="00B0145F">
        <w:rPr>
          <w:rFonts w:ascii="Times New Roman" w:hAnsi="Times New Roman"/>
          <w:color w:val="auto"/>
          <w:sz w:val="24"/>
          <w:szCs w:val="24"/>
        </w:rPr>
        <w:t>2,</w:t>
      </w:r>
      <w:r w:rsidR="00871728">
        <w:rPr>
          <w:rFonts w:ascii="Times New Roman" w:hAnsi="Times New Roman"/>
          <w:color w:val="auto"/>
          <w:sz w:val="24"/>
          <w:szCs w:val="24"/>
        </w:rPr>
        <w:t xml:space="preserve"> </w:t>
      </w:r>
      <w:r w:rsidRPr="006941D8">
        <w:rPr>
          <w:rFonts w:ascii="Times New Roman" w:hAnsi="Times New Roman"/>
          <w:i/>
          <w:color w:val="auto"/>
          <w:sz w:val="24"/>
          <w:szCs w:val="24"/>
          <w:vertAlign w:val="superscript"/>
        </w:rPr>
        <w:t>1</w:t>
      </w:r>
      <w:r w:rsidR="00871728">
        <w:rPr>
          <w:rFonts w:ascii="Times New Roman" w:hAnsi="Times New Roman"/>
          <w:i/>
          <w:color w:val="auto"/>
          <w:sz w:val="24"/>
          <w:szCs w:val="24"/>
        </w:rPr>
        <w:t>All'angelo della Chiesa di E</w:t>
      </w:r>
      <w:r w:rsidRPr="006941D8">
        <w:rPr>
          <w:rFonts w:ascii="Times New Roman" w:hAnsi="Times New Roman"/>
          <w:i/>
          <w:color w:val="auto"/>
          <w:sz w:val="24"/>
          <w:szCs w:val="24"/>
        </w:rPr>
        <w:t>feso scrivi:</w:t>
      </w:r>
      <w:r w:rsidR="006941D8" w:rsidRPr="006941D8">
        <w:rPr>
          <w:rFonts w:ascii="Times New Roman" w:hAnsi="Times New Roman"/>
          <w:i/>
          <w:color w:val="auto"/>
          <w:sz w:val="24"/>
          <w:szCs w:val="24"/>
        </w:rPr>
        <w:t xml:space="preserve"> </w:t>
      </w:r>
      <w:r w:rsidRPr="006941D8">
        <w:rPr>
          <w:rFonts w:ascii="Times New Roman" w:hAnsi="Times New Roman"/>
          <w:i/>
          <w:color w:val="auto"/>
          <w:sz w:val="24"/>
          <w:szCs w:val="24"/>
        </w:rPr>
        <w:t xml:space="preserve">Così parla Colui che tiene le sette stelle nella sua destra e cammina in mezzo ai sette candelabri d'oro: </w:t>
      </w:r>
    </w:p>
    <w:p w:rsidR="006941D8" w:rsidRDefault="007B5B12" w:rsidP="006941D8">
      <w:pPr>
        <w:spacing w:after="0" w:line="360" w:lineRule="auto"/>
        <w:ind w:left="851" w:right="566" w:firstLine="283"/>
        <w:jc w:val="both"/>
        <w:rPr>
          <w:rFonts w:ascii="Times New Roman" w:hAnsi="Times New Roman" w:cs="Times New Roman"/>
          <w:sz w:val="24"/>
          <w:szCs w:val="24"/>
        </w:rPr>
      </w:pPr>
      <w:r w:rsidRPr="00B0145F">
        <w:rPr>
          <w:rFonts w:ascii="Times New Roman" w:hAnsi="Times New Roman" w:cs="Times New Roman"/>
          <w:sz w:val="24"/>
          <w:szCs w:val="24"/>
        </w:rPr>
        <w:t xml:space="preserve">Il Cristo risorto viene presentato come colui che tiene nella sua destra gli angeli della Chiesa; ha in mano lui la situazione ed è colui che si muove al centro del candelabro. </w:t>
      </w:r>
    </w:p>
    <w:p w:rsidR="006941D8" w:rsidRDefault="006941D8" w:rsidP="00A25604">
      <w:pPr>
        <w:spacing w:line="360" w:lineRule="auto"/>
        <w:ind w:left="851" w:right="566" w:firstLine="283"/>
        <w:jc w:val="both"/>
        <w:rPr>
          <w:rFonts w:ascii="Times New Roman" w:hAnsi="Times New Roman" w:cs="Times New Roman"/>
          <w:sz w:val="24"/>
          <w:szCs w:val="24"/>
        </w:rPr>
      </w:pPr>
    </w:p>
    <w:p w:rsidR="007B5B12" w:rsidRPr="00B0145F" w:rsidRDefault="006941D8" w:rsidP="006941D8">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5 . </w:t>
      </w:r>
      <w:r w:rsidR="007B5B12" w:rsidRPr="00B0145F">
        <w:rPr>
          <w:rFonts w:ascii="Times New Roman" w:hAnsi="Times New Roman" w:cs="Times New Roman"/>
          <w:sz w:val="24"/>
          <w:szCs w:val="24"/>
        </w:rPr>
        <w:t xml:space="preserve">Al centro della Chiesa è il Cristo, la Chiesa è nelle mani del Cristo; parla colui che ti tiene mano, parla colui che cammina proprio nella tua realtà. </w:t>
      </w:r>
    </w:p>
    <w:p w:rsidR="007B5B12" w:rsidRPr="006941D8" w:rsidRDefault="007B5B12" w:rsidP="006941D8">
      <w:pPr>
        <w:pStyle w:val="Stile2"/>
        <w:spacing w:after="0" w:line="360" w:lineRule="auto"/>
        <w:ind w:right="566" w:firstLine="283"/>
        <w:rPr>
          <w:rFonts w:ascii="Times New Roman" w:hAnsi="Times New Roman"/>
          <w:i/>
          <w:color w:val="auto"/>
          <w:sz w:val="24"/>
          <w:szCs w:val="24"/>
        </w:rPr>
      </w:pPr>
      <w:r w:rsidRPr="006941D8">
        <w:rPr>
          <w:rFonts w:ascii="Times New Roman" w:hAnsi="Times New Roman"/>
          <w:i/>
          <w:color w:val="auto"/>
          <w:sz w:val="24"/>
          <w:szCs w:val="24"/>
          <w:vertAlign w:val="superscript"/>
        </w:rPr>
        <w:t>2</w:t>
      </w:r>
      <w:r w:rsidRPr="006941D8">
        <w:rPr>
          <w:rFonts w:ascii="Times New Roman" w:hAnsi="Times New Roman"/>
          <w:i/>
          <w:color w:val="auto"/>
          <w:sz w:val="24"/>
          <w:szCs w:val="24"/>
        </w:rPr>
        <w:t xml:space="preserve">Conosco le tue opere, la tua fatica e la tua costanza, per cui non puoi sopportare i cattivi; li hai messi alla prova — quelli che si dicono apostoli e non lo sono — e li hai trovati bugiardi. </w:t>
      </w:r>
      <w:r w:rsidRPr="006941D8">
        <w:rPr>
          <w:rFonts w:ascii="Times New Roman" w:hAnsi="Times New Roman"/>
          <w:i/>
          <w:color w:val="auto"/>
          <w:sz w:val="24"/>
          <w:szCs w:val="24"/>
          <w:vertAlign w:val="superscript"/>
        </w:rPr>
        <w:t>3</w:t>
      </w:r>
      <w:r w:rsidRPr="006941D8">
        <w:rPr>
          <w:rFonts w:ascii="Times New Roman" w:hAnsi="Times New Roman"/>
          <w:i/>
          <w:color w:val="auto"/>
          <w:sz w:val="24"/>
          <w:szCs w:val="24"/>
        </w:rPr>
        <w:t xml:space="preserve">Sei costante e hai molto sopportato per il mio nome, senza stancarti. </w:t>
      </w:r>
      <w:r w:rsidRPr="006941D8">
        <w:rPr>
          <w:rFonts w:ascii="Times New Roman" w:hAnsi="Times New Roman"/>
          <w:i/>
          <w:color w:val="auto"/>
          <w:sz w:val="24"/>
          <w:szCs w:val="24"/>
          <w:vertAlign w:val="superscript"/>
        </w:rPr>
        <w:t>4</w:t>
      </w:r>
      <w:r w:rsidRPr="006941D8">
        <w:rPr>
          <w:rFonts w:ascii="Times New Roman" w:hAnsi="Times New Roman"/>
          <w:i/>
          <w:color w:val="auto"/>
          <w:sz w:val="24"/>
          <w:szCs w:val="24"/>
        </w:rPr>
        <w:t xml:space="preserve">Ho però da rimproverarti che hai abbandonato il tuo amore di prima. </w:t>
      </w:r>
    </w:p>
    <w:p w:rsidR="007B5B12" w:rsidRPr="00B0145F" w:rsidRDefault="007B5B12" w:rsidP="006941D8">
      <w:pPr>
        <w:spacing w:after="0" w:line="360" w:lineRule="auto"/>
        <w:ind w:left="851" w:right="566" w:firstLine="283"/>
        <w:jc w:val="both"/>
        <w:rPr>
          <w:rFonts w:ascii="Times New Roman" w:hAnsi="Times New Roman" w:cs="Times New Roman"/>
          <w:sz w:val="24"/>
          <w:szCs w:val="24"/>
        </w:rPr>
      </w:pPr>
      <w:r w:rsidRPr="00B0145F">
        <w:rPr>
          <w:rFonts w:ascii="Times New Roman" w:hAnsi="Times New Roman" w:cs="Times New Roman"/>
          <w:sz w:val="24"/>
          <w:szCs w:val="24"/>
        </w:rPr>
        <w:t xml:space="preserve">Il primo messaggio è rivolto alla grande comunità che abita ad Efeso, proprio la capitale, il cuore di quella realtà. La grande città cosmopolita dai tanti interessi culturali e religiosi doveva dare molti problemi al gruppo cristiano. Il Cristo dice: conosco le tue opere, so quanto hai </w:t>
      </w:r>
      <w:r w:rsidRPr="00B0145F">
        <w:rPr>
          <w:rFonts w:ascii="Times New Roman" w:hAnsi="Times New Roman" w:cs="Times New Roman"/>
          <w:sz w:val="24"/>
          <w:szCs w:val="24"/>
        </w:rPr>
        <w:lastRenderedPageBreak/>
        <w:t xml:space="preserve">faticato, so che non ti sei stancato, che sei costante, ma questo implica una fatica, implica una comunità che attraversa momenti difficili. C’è il riferimento a persone che si dicono apostoli ma non lo sono; la comunità di Efeso ha messo alla prova alcuni e li ha trovati bugiardi e quindi esistono, all’interno della comunità cristiana, dei falsi apostoli, bugiardi, cioè persone che hanno delle responsabilità e dei ruoli, ma non sono coerenti. </w:t>
      </w:r>
    </w:p>
    <w:p w:rsidR="007B5B12" w:rsidRPr="00B0145F" w:rsidRDefault="007B5B12" w:rsidP="006941D8">
      <w:pPr>
        <w:spacing w:after="0" w:line="360" w:lineRule="auto"/>
        <w:ind w:left="851" w:right="566" w:firstLine="283"/>
        <w:jc w:val="both"/>
        <w:rPr>
          <w:rFonts w:ascii="Times New Roman" w:hAnsi="Times New Roman" w:cs="Times New Roman"/>
          <w:sz w:val="24"/>
          <w:szCs w:val="24"/>
        </w:rPr>
      </w:pPr>
      <w:r w:rsidRPr="00B0145F">
        <w:rPr>
          <w:rFonts w:ascii="Times New Roman" w:hAnsi="Times New Roman" w:cs="Times New Roman"/>
          <w:sz w:val="24"/>
          <w:szCs w:val="24"/>
        </w:rPr>
        <w:t xml:space="preserve">Il concetto di falso, nell’Apocalisse, è sempre sinonimo di incoerente, non totalmente convinto della scelta cristiana e il rimprovero che il Cristo muove è proprio quello dell’abbandono dell’amore di prima. Non c’è più l’amore di una volta, è una Chiesa stanca che fa le cose, continua a farle, ma senza amore; non c’è più l’affiatamento, non c’è più l’entusiasmo dell’inizio, non c’è più l’innamoramento. Pensate ad una situazione matrimoniale perché nel sottofondo di tutte queste lettere c’è il tema del rapporto Cristo–Chiesa e sposo–sposa. </w:t>
      </w:r>
    </w:p>
    <w:p w:rsidR="007B5B12" w:rsidRPr="00B0145F" w:rsidRDefault="007B5B12" w:rsidP="006941D8">
      <w:pPr>
        <w:spacing w:after="0" w:line="360" w:lineRule="auto"/>
        <w:ind w:left="851" w:right="566" w:firstLine="283"/>
        <w:jc w:val="both"/>
        <w:rPr>
          <w:rFonts w:ascii="Times New Roman" w:hAnsi="Times New Roman" w:cs="Times New Roman"/>
          <w:sz w:val="24"/>
          <w:szCs w:val="24"/>
        </w:rPr>
      </w:pPr>
      <w:r w:rsidRPr="00B0145F">
        <w:rPr>
          <w:rFonts w:ascii="Times New Roman" w:hAnsi="Times New Roman" w:cs="Times New Roman"/>
          <w:sz w:val="24"/>
          <w:szCs w:val="24"/>
        </w:rPr>
        <w:t xml:space="preserve">Le cose si fanno stancamente, con fatica, senza più l’amore di prima. </w:t>
      </w:r>
    </w:p>
    <w:p w:rsidR="007B5B12" w:rsidRPr="006941D8" w:rsidRDefault="007B5B12" w:rsidP="006941D8">
      <w:pPr>
        <w:pStyle w:val="Stile2"/>
        <w:spacing w:after="0" w:line="360" w:lineRule="auto"/>
        <w:ind w:right="566" w:firstLine="283"/>
        <w:rPr>
          <w:rFonts w:ascii="Times New Roman" w:hAnsi="Times New Roman"/>
          <w:i/>
          <w:color w:val="auto"/>
          <w:sz w:val="24"/>
          <w:szCs w:val="24"/>
        </w:rPr>
      </w:pPr>
      <w:r w:rsidRPr="006941D8">
        <w:rPr>
          <w:rFonts w:ascii="Times New Roman" w:hAnsi="Times New Roman"/>
          <w:i/>
          <w:color w:val="auto"/>
          <w:sz w:val="24"/>
          <w:szCs w:val="24"/>
          <w:vertAlign w:val="superscript"/>
        </w:rPr>
        <w:t>5</w:t>
      </w:r>
      <w:r w:rsidRPr="006941D8">
        <w:rPr>
          <w:rFonts w:ascii="Times New Roman" w:hAnsi="Times New Roman"/>
          <w:i/>
          <w:color w:val="auto"/>
          <w:sz w:val="24"/>
          <w:szCs w:val="24"/>
        </w:rPr>
        <w:t xml:space="preserve">Ricorda dunque da dove sei caduto, ravvediti e compi le opere di prima. Se non ti converti, vengo da te e rimuovo il tuo candelabro dal suo posto. </w:t>
      </w:r>
    </w:p>
    <w:p w:rsidR="006941D8" w:rsidRDefault="007B5B12" w:rsidP="00A25604">
      <w:pPr>
        <w:spacing w:line="360" w:lineRule="auto"/>
        <w:ind w:left="851" w:right="566" w:firstLine="283"/>
        <w:jc w:val="both"/>
        <w:rPr>
          <w:rFonts w:ascii="Times New Roman" w:hAnsi="Times New Roman" w:cs="Times New Roman"/>
          <w:sz w:val="24"/>
          <w:szCs w:val="24"/>
        </w:rPr>
      </w:pPr>
      <w:r w:rsidRPr="00B0145F">
        <w:rPr>
          <w:rFonts w:ascii="Times New Roman" w:hAnsi="Times New Roman" w:cs="Times New Roman"/>
          <w:sz w:val="24"/>
          <w:szCs w:val="24"/>
        </w:rPr>
        <w:t xml:space="preserve">È un discorso serio: se non cambi, guarda che vengo e porto via il candelabro. Il Cristo consolatore dell’Apocalisse pone un discorso di coerenza e di serietà: </w:t>
      </w:r>
      <w:r w:rsidRPr="00B0145F">
        <w:rPr>
          <w:rFonts w:ascii="Times New Roman" w:hAnsi="Times New Roman" w:cs="Times New Roman"/>
          <w:i/>
          <w:sz w:val="24"/>
          <w:szCs w:val="24"/>
        </w:rPr>
        <w:t>ricorda da dove sei caduto</w:t>
      </w:r>
      <w:r w:rsidRPr="00B0145F">
        <w:rPr>
          <w:rFonts w:ascii="Times New Roman" w:hAnsi="Times New Roman" w:cs="Times New Roman"/>
          <w:sz w:val="24"/>
          <w:szCs w:val="24"/>
        </w:rPr>
        <w:t>. Fai un lavoro di memoria, proprio una cura del ricordo, vai alle origini, vai alla sorgente, richiama alla tua me</w:t>
      </w:r>
      <w:r w:rsidR="006941D8">
        <w:rPr>
          <w:rFonts w:ascii="Times New Roman" w:hAnsi="Times New Roman" w:cs="Times New Roman"/>
          <w:sz w:val="24"/>
          <w:szCs w:val="24"/>
        </w:rPr>
        <w:t>moria le origini.</w:t>
      </w:r>
      <w:r w:rsidRPr="00B0145F">
        <w:rPr>
          <w:rFonts w:ascii="Times New Roman" w:hAnsi="Times New Roman" w:cs="Times New Roman"/>
          <w:sz w:val="24"/>
          <w:szCs w:val="24"/>
        </w:rPr>
        <w:t xml:space="preserve"> </w:t>
      </w:r>
    </w:p>
    <w:sectPr w:rsidR="006941D8" w:rsidSect="000D62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52963"/>
    <w:multiLevelType w:val="singleLevel"/>
    <w:tmpl w:val="0410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12"/>
    <w:rsid w:val="00020292"/>
    <w:rsid w:val="000D6289"/>
    <w:rsid w:val="003B683D"/>
    <w:rsid w:val="005A2DC2"/>
    <w:rsid w:val="005B1169"/>
    <w:rsid w:val="006941D8"/>
    <w:rsid w:val="007B5B12"/>
    <w:rsid w:val="00871728"/>
    <w:rsid w:val="008D645B"/>
    <w:rsid w:val="00982B93"/>
    <w:rsid w:val="00A25604"/>
    <w:rsid w:val="00B0145F"/>
    <w:rsid w:val="00D3171C"/>
    <w:rsid w:val="00F042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4A878"/>
  <w15:chartTrackingRefBased/>
  <w15:docId w15:val="{47EEDCA9-1D32-48F6-B28A-B6AA0784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B5B12"/>
    <w:pPr>
      <w:spacing w:line="252" w:lineRule="auto"/>
    </w:pPr>
  </w:style>
  <w:style w:type="paragraph" w:styleId="Titolo3">
    <w:name w:val="heading 3"/>
    <w:basedOn w:val="Normale"/>
    <w:next w:val="Normale"/>
    <w:link w:val="Titolo3Carattere"/>
    <w:qFormat/>
    <w:rsid w:val="007B5B12"/>
    <w:pPr>
      <w:keepNext/>
      <w:spacing w:before="240" w:after="120" w:line="240" w:lineRule="auto"/>
      <w:jc w:val="both"/>
      <w:outlineLvl w:val="2"/>
    </w:pPr>
    <w:rPr>
      <w:rFonts w:ascii="Times New Roman" w:eastAsia="Times New Roman" w:hAnsi="Times New Roman" w:cs="Times New Roman"/>
      <w:b/>
      <w:sz w:val="24"/>
      <w:szCs w:val="20"/>
      <w:lang w:eastAsia="it-IT"/>
    </w:rPr>
  </w:style>
  <w:style w:type="paragraph" w:styleId="Titolo4">
    <w:name w:val="heading 4"/>
    <w:basedOn w:val="Normale"/>
    <w:next w:val="Normale"/>
    <w:link w:val="Titolo4Carattere"/>
    <w:qFormat/>
    <w:rsid w:val="007B5B1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7B5B12"/>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7B5B12"/>
    <w:rPr>
      <w:rFonts w:ascii="Times New Roman" w:eastAsia="Times New Roman" w:hAnsi="Times New Roman" w:cs="Times New Roman"/>
      <w:i/>
      <w:sz w:val="24"/>
      <w:szCs w:val="20"/>
      <w:lang w:eastAsia="it-IT"/>
    </w:rPr>
  </w:style>
  <w:style w:type="paragraph" w:customStyle="1" w:styleId="Stile2">
    <w:name w:val="Stile2"/>
    <w:basedOn w:val="Normale"/>
    <w:rsid w:val="007B5B12"/>
    <w:pPr>
      <w:spacing w:before="120" w:after="120" w:line="240" w:lineRule="auto"/>
      <w:ind w:left="851"/>
      <w:jc w:val="both"/>
    </w:pPr>
    <w:rPr>
      <w:rFonts w:ascii="Verdana" w:eastAsia="Times New Roman" w:hAnsi="Verdana" w:cs="Times New Roman"/>
      <w:color w:val="FF00FF"/>
      <w:sz w:val="18"/>
      <w:szCs w:val="20"/>
      <w:lang w:eastAsia="it-IT"/>
    </w:rPr>
  </w:style>
  <w:style w:type="paragraph" w:styleId="Testofumetto">
    <w:name w:val="Balloon Text"/>
    <w:basedOn w:val="Normale"/>
    <w:link w:val="TestofumettoCarattere"/>
    <w:uiPriority w:val="99"/>
    <w:semiHidden/>
    <w:unhideWhenUsed/>
    <w:rsid w:val="00D3171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17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40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1444</Words>
  <Characters>8237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10</cp:revision>
  <cp:lastPrinted>2024-11-05T07:26:00Z</cp:lastPrinted>
  <dcterms:created xsi:type="dcterms:W3CDTF">2024-06-04T14:49:00Z</dcterms:created>
  <dcterms:modified xsi:type="dcterms:W3CDTF">2024-11-12T08:06:00Z</dcterms:modified>
</cp:coreProperties>
</file>