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81FD" w14:textId="77777777" w:rsidR="005C664B" w:rsidRPr="005C664B" w:rsidRDefault="005C664B" w:rsidP="005C664B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spacing w:after="0" w:line="240" w:lineRule="auto"/>
        <w:outlineLvl w:val="1"/>
        <w:rPr>
          <w:rFonts w:ascii="Arial Black" w:eastAsia="Times New Roman" w:hAnsi="Arial Black" w:cs="Times New Roman"/>
          <w:b/>
          <w:bCs/>
          <w:kern w:val="36"/>
          <w:sz w:val="48"/>
          <w:szCs w:val="48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b/>
          <w:bCs/>
          <w:kern w:val="36"/>
          <w:sz w:val="48"/>
          <w:szCs w:val="48"/>
          <w:lang w:val="en-US" w:eastAsia="it-IT"/>
          <w14:ligatures w14:val="none"/>
        </w:rPr>
        <w:t xml:space="preserve">The Ballad of Reading </w:t>
      </w:r>
      <w:proofErr w:type="spellStart"/>
      <w:r w:rsidRPr="005C664B">
        <w:rPr>
          <w:rFonts w:ascii="Arial Black" w:eastAsia="Times New Roman" w:hAnsi="Arial Black" w:cs="Times New Roman"/>
          <w:b/>
          <w:bCs/>
          <w:kern w:val="36"/>
          <w:sz w:val="48"/>
          <w:szCs w:val="48"/>
          <w:lang w:val="en-US" w:eastAsia="it-IT"/>
          <w14:ligatures w14:val="none"/>
        </w:rPr>
        <w:t>Gaol</w:t>
      </w:r>
      <w:proofErr w:type="spellEnd"/>
    </w:p>
    <w:p w14:paraId="258BB4C2" w14:textId="77777777" w:rsidR="005C664B" w:rsidRPr="005C664B" w:rsidRDefault="005C664B" w:rsidP="005C664B">
      <w:pPr>
        <w:spacing w:after="0" w:line="240" w:lineRule="auto"/>
        <w:rPr>
          <w:rFonts w:ascii="Arial Black" w:eastAsia="Times New Roman" w:hAnsi="Arial Black" w:cs="Times New Roman"/>
          <w:caps/>
          <w:color w:val="494949"/>
          <w:spacing w:val="21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caps/>
          <w:color w:val="494949"/>
          <w:spacing w:val="21"/>
          <w:kern w:val="0"/>
          <w:sz w:val="24"/>
          <w:szCs w:val="24"/>
          <w:lang w:val="en-US" w:eastAsia="it-IT"/>
          <w14:ligatures w14:val="none"/>
        </w:rPr>
        <w:t>By</w:t>
      </w:r>
      <w:r w:rsidRPr="005C664B">
        <w:rPr>
          <w:rFonts w:ascii="Arial Black" w:eastAsia="Times New Roman" w:hAnsi="Arial Black" w:cs="Times New Roman"/>
          <w:caps/>
          <w:spacing w:val="21"/>
          <w:kern w:val="0"/>
          <w:sz w:val="24"/>
          <w:szCs w:val="24"/>
          <w:lang w:val="en-US" w:eastAsia="it-IT"/>
          <w14:ligatures w14:val="none"/>
        </w:rPr>
        <w:t> </w:t>
      </w:r>
      <w:hyperlink r:id="rId4" w:history="1">
        <w:r w:rsidRPr="005C664B">
          <w:rPr>
            <w:rFonts w:ascii="Arial Black" w:eastAsia="Times New Roman" w:hAnsi="Arial Black" w:cs="Times New Roman"/>
            <w:caps/>
            <w:spacing w:val="21"/>
            <w:kern w:val="0"/>
            <w:sz w:val="24"/>
            <w:szCs w:val="24"/>
            <w:u w:val="single"/>
            <w:bdr w:val="single" w:sz="2" w:space="0" w:color="D3D3D3" w:frame="1"/>
            <w:lang w:val="en-US" w:eastAsia="it-IT"/>
            <w14:ligatures w14:val="none"/>
          </w:rPr>
          <w:t>Oscar Wilde</w:t>
        </w:r>
      </w:hyperlink>
    </w:p>
    <w:p w14:paraId="7BA234E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b/>
          <w:bCs/>
          <w:kern w:val="0"/>
          <w:sz w:val="24"/>
          <w:szCs w:val="24"/>
          <w:bdr w:val="single" w:sz="2" w:space="0" w:color="D3D3D3" w:frame="1"/>
          <w:lang w:val="en-US" w:eastAsia="it-IT"/>
          <w14:ligatures w14:val="none"/>
        </w:rPr>
        <w:t>I</w:t>
      </w:r>
    </w:p>
    <w:p w14:paraId="18D3F46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did not wear his scarlet coat,</w:t>
      </w:r>
    </w:p>
    <w:p w14:paraId="1655057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For blood and wine are red,</w:t>
      </w:r>
    </w:p>
    <w:p w14:paraId="56C06AF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And blood and wine were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on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his hands</w:t>
      </w:r>
    </w:p>
    <w:p w14:paraId="2ED48EC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When they found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him with the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dead,</w:t>
      </w:r>
    </w:p>
    <w:p w14:paraId="2B76243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poor dead woman whom he loved,</w:t>
      </w:r>
    </w:p>
    <w:p w14:paraId="6E58F79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murdered in her bed.</w:t>
      </w:r>
    </w:p>
    <w:p w14:paraId="6620893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093C158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walked amongst the Trial Men</w:t>
      </w:r>
    </w:p>
    <w:p w14:paraId="61120DF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In a suit of shabby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gray;</w:t>
      </w:r>
      <w:proofErr w:type="gramEnd"/>
    </w:p>
    <w:p w14:paraId="0CAEB299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 cricket cap was on his head,</w:t>
      </w:r>
    </w:p>
    <w:p w14:paraId="2506405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And his step seemed light and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gay;</w:t>
      </w:r>
      <w:proofErr w:type="gramEnd"/>
    </w:p>
    <w:p w14:paraId="7BDF429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But I never saw a man who looked</w:t>
      </w:r>
    </w:p>
    <w:p w14:paraId="3F0B6849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 wistfully at the day.</w:t>
      </w:r>
    </w:p>
    <w:p w14:paraId="33AC9E0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003810E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I never saw a man who looked</w:t>
      </w:r>
    </w:p>
    <w:p w14:paraId="01EDEA0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With such a wistful eye</w:t>
      </w:r>
    </w:p>
    <w:p w14:paraId="1F38D70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Upon that little tent of blue</w:t>
      </w:r>
    </w:p>
    <w:p w14:paraId="629E1BB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Which prisoners call the sky,</w:t>
      </w:r>
    </w:p>
    <w:p w14:paraId="669B3DC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at every drifting cloud that went</w:t>
      </w:r>
    </w:p>
    <w:p w14:paraId="6C9DACB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With sails of silver by.</w:t>
      </w:r>
    </w:p>
    <w:p w14:paraId="77F8F0BA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24380B9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I walked, with other souls in pain,</w:t>
      </w:r>
    </w:p>
    <w:p w14:paraId="1520F7E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Within another ring,</w:t>
      </w:r>
    </w:p>
    <w:p w14:paraId="2CD3D35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was wondering if the man had done</w:t>
      </w:r>
    </w:p>
    <w:p w14:paraId="555F190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 great or little thing,</w:t>
      </w:r>
    </w:p>
    <w:p w14:paraId="3C4F0CE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When a voice behind me whispered low,</w:t>
      </w:r>
    </w:p>
    <w:p w14:paraId="3FAE2BEB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i/>
          <w:iCs/>
          <w:kern w:val="0"/>
          <w:sz w:val="24"/>
          <w:szCs w:val="24"/>
          <w:bdr w:val="single" w:sz="2" w:space="0" w:color="D3D3D3" w:frame="1"/>
          <w:lang w:val="en-US" w:eastAsia="it-IT"/>
          <w14:ligatures w14:val="none"/>
        </w:rPr>
        <w:t>"That fellow's got to swing."</w:t>
      </w:r>
    </w:p>
    <w:p w14:paraId="17D7ACD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480E7F1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Dear Christ! the very prison walls</w:t>
      </w:r>
    </w:p>
    <w:p w14:paraId="6F2F283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Suddenly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seemed to reel,</w:t>
      </w:r>
    </w:p>
    <w:p w14:paraId="7F25C38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the sky above my head became</w:t>
      </w:r>
    </w:p>
    <w:p w14:paraId="66CB0940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Like a casque of scorching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steel;</w:t>
      </w:r>
      <w:proofErr w:type="gramEnd"/>
    </w:p>
    <w:p w14:paraId="162EDC2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And, though I was a soul in pain,</w:t>
      </w:r>
    </w:p>
    <w:p w14:paraId="1EC0A05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My pain I could not feel.</w:t>
      </w:r>
    </w:p>
    <w:p w14:paraId="5ED3A06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77BCE90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I only knew what hunted thought</w:t>
      </w:r>
    </w:p>
    <w:p w14:paraId="254597E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Quickened his step, and why</w:t>
      </w:r>
    </w:p>
    <w:p w14:paraId="79E230D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looked upon the garish day</w:t>
      </w:r>
    </w:p>
    <w:p w14:paraId="7578AED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lastRenderedPageBreak/>
        <w:t xml:space="preserve">With such a wistful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eye;</w:t>
      </w:r>
      <w:proofErr w:type="gramEnd"/>
    </w:p>
    <w:p w14:paraId="31D7C54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man had killed the thing he loved,</w:t>
      </w:r>
    </w:p>
    <w:p w14:paraId="3DB7C23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And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he had to die.</w:t>
      </w:r>
    </w:p>
    <w:p w14:paraId="4DA2326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6275BB9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Yet each man kills the thing he loves,</w:t>
      </w:r>
    </w:p>
    <w:p w14:paraId="59AA85F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By each let this be heard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,</w:t>
      </w:r>
    </w:p>
    <w:p w14:paraId="7DE1529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do it with a bitter look,</w:t>
      </w:r>
    </w:p>
    <w:p w14:paraId="4829E469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with a flattering word,</w:t>
      </w:r>
    </w:p>
    <w:p w14:paraId="0A2C78A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coward does it with a kiss,</w:t>
      </w:r>
    </w:p>
    <w:p w14:paraId="671E20D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brave man with a sword!</w:t>
      </w:r>
    </w:p>
    <w:p w14:paraId="09DFE24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6CF9954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kill their love when they are young,</w:t>
      </w:r>
    </w:p>
    <w:p w14:paraId="3DE01DC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And some when they are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old;</w:t>
      </w:r>
      <w:proofErr w:type="gramEnd"/>
    </w:p>
    <w:p w14:paraId="59E25D0A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strangle with the hands of Lust,</w:t>
      </w:r>
    </w:p>
    <w:p w14:paraId="5C181FF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with the hands of Gold:</w:t>
      </w:r>
    </w:p>
    <w:p w14:paraId="249071E6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kindest use a knife, because</w:t>
      </w:r>
    </w:p>
    <w:p w14:paraId="546E4C7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dead so soon grow cold.</w:t>
      </w:r>
    </w:p>
    <w:p w14:paraId="26791946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0ECB5F4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love too little, some too long,</w:t>
      </w:r>
    </w:p>
    <w:p w14:paraId="2B141B1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Some sell, and others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buy;</w:t>
      </w:r>
      <w:proofErr w:type="gramEnd"/>
    </w:p>
    <w:p w14:paraId="3D60F0F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Some do the deed with many tears,</w:t>
      </w:r>
    </w:p>
    <w:p w14:paraId="4B090DD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some without a sigh:</w:t>
      </w:r>
    </w:p>
    <w:p w14:paraId="3565EB32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For each man kills the thing he loves,</w:t>
      </w:r>
    </w:p>
    <w:p w14:paraId="21FCA612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Yet each man does not die.</w:t>
      </w:r>
    </w:p>
    <w:p w14:paraId="747BD04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4CF17E5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die a death of shame</w:t>
      </w:r>
    </w:p>
    <w:p w14:paraId="6789C8D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On a day of dark disgrace,</w:t>
      </w:r>
    </w:p>
    <w:p w14:paraId="2BEBDBF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Nor have a noose about his neck,</w:t>
      </w:r>
    </w:p>
    <w:p w14:paraId="126375F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Nor a cloth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upon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his face,</w:t>
      </w:r>
    </w:p>
    <w:p w14:paraId="0CB164A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Nor drop feet foremost through the floor</w:t>
      </w:r>
    </w:p>
    <w:p w14:paraId="0C6EAE3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Into an empty space.</w:t>
      </w:r>
    </w:p>
    <w:p w14:paraId="0D1F18A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7D0184D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sit with silent men</w:t>
      </w:r>
    </w:p>
    <w:p w14:paraId="3E5366C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Who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watch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him night and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day;</w:t>
      </w:r>
      <w:proofErr w:type="gramEnd"/>
    </w:p>
    <w:p w14:paraId="209AE59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Who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watch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him when he tries to weep,</w:t>
      </w:r>
    </w:p>
    <w:p w14:paraId="7166B10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And when he tries to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pray;</w:t>
      </w:r>
      <w:proofErr w:type="gramEnd"/>
    </w:p>
    <w:p w14:paraId="0BA1B42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Who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watch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him lest himself should rob</w:t>
      </w:r>
    </w:p>
    <w:p w14:paraId="558923F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prison of its prey.</w:t>
      </w:r>
    </w:p>
    <w:p w14:paraId="0934C459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485D3E1B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wake at dawn to see</w:t>
      </w:r>
    </w:p>
    <w:p w14:paraId="3C247F5B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Dread figures throng his room,</w:t>
      </w:r>
    </w:p>
    <w:p w14:paraId="5F368EF6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The shivering Chaplain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robed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in white,</w:t>
      </w:r>
    </w:p>
    <w:p w14:paraId="4B17697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lastRenderedPageBreak/>
        <w:t>The Sheriff stern with gloom,</w:t>
      </w:r>
    </w:p>
    <w:p w14:paraId="5C356B2B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the Governor all in shiny black,</w:t>
      </w:r>
    </w:p>
    <w:p w14:paraId="085D3D4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With the yellow face of Doom.</w:t>
      </w:r>
    </w:p>
    <w:p w14:paraId="7C04421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4A67D414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rise in piteous haste</w:t>
      </w:r>
    </w:p>
    <w:p w14:paraId="0C3FE2C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To put on convict-clothes,</w:t>
      </w:r>
    </w:p>
    <w:p w14:paraId="09EC9CA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While some coarse-mouthed Doctor gloats, and notes</w:t>
      </w:r>
    </w:p>
    <w:p w14:paraId="554285C3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Each new and nerve-twitched pose,</w:t>
      </w:r>
    </w:p>
    <w:p w14:paraId="74127489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Fingering a watch whose little ticks</w:t>
      </w:r>
    </w:p>
    <w:p w14:paraId="030D9ECA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Are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like horrible hammer-blows.</w:t>
      </w:r>
    </w:p>
    <w:p w14:paraId="3C9157F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2EE87B7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know that sickening thirst</w:t>
      </w:r>
    </w:p>
    <w:p w14:paraId="27D67CA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That sands one's throat, before</w:t>
      </w:r>
    </w:p>
    <w:p w14:paraId="6A799B8A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hangman with his gardener's gloves</w:t>
      </w:r>
    </w:p>
    <w:p w14:paraId="5650DACB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Slips through the padded door,</w:t>
      </w:r>
    </w:p>
    <w:p w14:paraId="76E67988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And binds one with three leathern thongs,</w:t>
      </w:r>
    </w:p>
    <w:p w14:paraId="02D143C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That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throat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may thirst no more.</w:t>
      </w:r>
    </w:p>
    <w:p w14:paraId="3122F0C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247CE6CE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bend his head to hear</w:t>
      </w:r>
    </w:p>
    <w:p w14:paraId="66AF40C1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The Burial Office read,</w:t>
      </w:r>
    </w:p>
    <w:p w14:paraId="6C5416B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Nor while the terror of his soul</w:t>
      </w:r>
    </w:p>
    <w:p w14:paraId="70F91657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Tells</w:t>
      </w:r>
      <w:proofErr w:type="gram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 him he is not dead,</w:t>
      </w:r>
    </w:p>
    <w:p w14:paraId="1EDB051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Cross his own coffin, as he moves</w:t>
      </w:r>
    </w:p>
    <w:p w14:paraId="535FE69A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Into the hideous shed.</w:t>
      </w:r>
    </w:p>
    <w:p w14:paraId="211E7D36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</w:p>
    <w:p w14:paraId="29B63D3C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He does not stare upon the air</w:t>
      </w:r>
    </w:p>
    <w:p w14:paraId="4F57FE9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Through a little roof of glass:</w:t>
      </w:r>
    </w:p>
    <w:p w14:paraId="7DCFA260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He does not pray with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lips of clay</w:t>
      </w:r>
      <w:proofErr w:type="gramEnd"/>
    </w:p>
    <w:p w14:paraId="219538CF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 xml:space="preserve">For his agony to </w:t>
      </w:r>
      <w:proofErr w:type="gram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pass;</w:t>
      </w:r>
      <w:proofErr w:type="gramEnd"/>
    </w:p>
    <w:p w14:paraId="74B12175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val="en-US" w:eastAsia="it-IT"/>
          <w14:ligatures w14:val="none"/>
        </w:rPr>
        <w:t>Nor feel upon his shuddering cheek</w:t>
      </w:r>
    </w:p>
    <w:p w14:paraId="4A5D718D" w14:textId="77777777" w:rsidR="005C664B" w:rsidRPr="005C664B" w:rsidRDefault="005C664B" w:rsidP="005C664B">
      <w:pPr>
        <w:spacing w:after="0" w:line="240" w:lineRule="auto"/>
        <w:ind w:hanging="240"/>
        <w:rPr>
          <w:rFonts w:ascii="Arial Black" w:eastAsia="Times New Roman" w:hAnsi="Arial Black" w:cs="Times New Roman"/>
          <w:kern w:val="0"/>
          <w:sz w:val="24"/>
          <w:szCs w:val="24"/>
          <w:lang w:eastAsia="it-IT"/>
          <w14:ligatures w14:val="none"/>
        </w:rPr>
      </w:pPr>
      <w:r w:rsidRPr="005C664B">
        <w:rPr>
          <w:rFonts w:ascii="Arial Black" w:eastAsia="Times New Roman" w:hAnsi="Arial Black" w:cs="Times New Roman"/>
          <w:kern w:val="0"/>
          <w:sz w:val="24"/>
          <w:szCs w:val="24"/>
          <w:lang w:eastAsia="it-IT"/>
          <w14:ligatures w14:val="none"/>
        </w:rPr>
        <w:t xml:space="preserve">The </w:t>
      </w:r>
      <w:proofErr w:type="spell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eastAsia="it-IT"/>
          <w14:ligatures w14:val="none"/>
        </w:rPr>
        <w:t>kiss</w:t>
      </w:r>
      <w:proofErr w:type="spellEnd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 w:rsidRPr="005C664B">
        <w:rPr>
          <w:rFonts w:ascii="Arial Black" w:eastAsia="Times New Roman" w:hAnsi="Arial Black" w:cs="Times New Roman"/>
          <w:kern w:val="0"/>
          <w:sz w:val="24"/>
          <w:szCs w:val="24"/>
          <w:lang w:eastAsia="it-IT"/>
          <w14:ligatures w14:val="none"/>
        </w:rPr>
        <w:t>Caiaphas</w:t>
      </w:r>
      <w:proofErr w:type="spellEnd"/>
    </w:p>
    <w:p w14:paraId="7DDA055C" w14:textId="77777777" w:rsidR="00A85CAD" w:rsidRDefault="00A85CAD"/>
    <w:sectPr w:rsidR="00A85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B"/>
    <w:rsid w:val="000C5AD9"/>
    <w:rsid w:val="00417084"/>
    <w:rsid w:val="004D4D8E"/>
    <w:rsid w:val="005C664B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A3B3"/>
  <w15:chartTrackingRefBased/>
  <w15:docId w15:val="{A4061127-638D-40E2-A718-EB149E69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6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6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6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6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6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6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6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6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6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6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6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6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724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213328571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66080267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69773414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79595511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56064557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572960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81036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78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74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953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161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478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53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282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3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476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59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94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673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2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347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240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004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922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34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6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025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83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116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62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637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879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46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48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341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204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015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99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085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89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220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80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878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66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643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782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1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928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66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99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55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99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538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157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824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460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64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724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093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34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04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663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676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8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269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810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45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7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04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419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513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125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668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62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78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118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84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814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60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270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332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942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804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394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64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788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804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033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80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538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58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029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5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294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39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3163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608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2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060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61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672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678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11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67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885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918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26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838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799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248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535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094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422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681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225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113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042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oscar-wil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1</cp:revision>
  <dcterms:created xsi:type="dcterms:W3CDTF">2024-11-19T12:41:00Z</dcterms:created>
  <dcterms:modified xsi:type="dcterms:W3CDTF">2024-11-19T12:42:00Z</dcterms:modified>
</cp:coreProperties>
</file>